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5.999755859375" w:line="232.7429723739624" w:lineRule="auto"/>
        <w:ind w:left="620.2191162109375" w:right="855.1373291015625" w:firstLine="9.6936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079999923706055"/>
          <w:szCs w:val="10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INSTITUTO MEXICANO DEL SEGURO SOCIAL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.079999923706055"/>
          <w:szCs w:val="10.079999923706055"/>
          <w:u w:val="none"/>
          <w:shd w:fill="auto" w:val="clear"/>
          <w:vertAlign w:val="baseline"/>
          <w:rtl w:val="0"/>
        </w:rPr>
        <w:t xml:space="preserve">SEGURIDAD Y SOLIDARIDAD SOCIAL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-67817</wp:posOffset>
            </wp:positionV>
            <wp:extent cx="359664" cy="362712"/>
            <wp:effectExtent b="0" l="0" r="0" t="0"/>
            <wp:wrapSquare wrapText="right" distB="19050" distT="19050" distL="19050" distR="1905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3627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08496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DIRECCIÓN DE PRESTACIONES MÉDICAS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55322265625" w:line="235.90516090393066" w:lineRule="auto"/>
        <w:ind w:left="528.6398315429688" w:right="484.43969726562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CERTIFICADO DE INCAPACIDAD  TEMPORAL PARA EL TRABAJO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8154296875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89100" cy="40576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405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89100" cy="40576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405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146915435791" w:lineRule="auto"/>
        <w:ind w:left="52.4951171875" w:right="526.53442382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NSS: 7809-88-2120 AGREGADO MEDICO: 1M1988OR NOMBRE DEL ASUGURADO: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3828125" w:line="240" w:lineRule="auto"/>
        <w:ind w:left="0" w:right="1033.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ANGEL ALBERTO CRUZ MORALES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348388671875" w:line="343.6431884765625" w:lineRule="auto"/>
        <w:ind w:left="53.6212158203125" w:right="600.2294921875" w:hanging="5.145874023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CURP: CUMA880306HBCRRN06 SEXO: MASCULINO DELEGACION: OAXACA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0625" w:line="343.146915435791" w:lineRule="auto"/>
        <w:ind w:left="48.475341796875" w:right="698.9849853515625" w:firstLine="4.5025634765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UNIDAD: UMF NO. 1 CVE PTAL. 210212252110 CONSULTORIO: 8 TURNO: MATUTINO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3828125" w:line="343.1484317779541" w:lineRule="auto"/>
        <w:ind w:left="53.6212158203125" w:right="26.6418457031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DOCUMENTO IDENTIFICACION DEL ASEGURADO: CARTILLA  DE SALUD Y CITAS MÉDICAS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37060546875" w:line="240" w:lineRule="auto"/>
        <w:ind w:left="52.4951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NUMERO DE IDENTIFICACION: 7809882120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3466796875" w:line="240" w:lineRule="auto"/>
        <w:ind w:left="997.4804687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2078.800048828125" w:top="340.80078125" w:left="1058.0000305175781" w:right="1328.641357421875" w:header="0" w:footer="720"/>
          <w:pgNumType w:start="1"/>
          <w:cols w:equalWidth="0" w:num="2">
            <w:col w:space="0" w:w="4940"/>
            <w:col w:space="0" w:w="4940"/>
          </w:cols>
        </w:sect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SERIE Y FOLIO ZZ191414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.3193359375" w:line="230.94072818756104" w:lineRule="auto"/>
        <w:ind w:left="142.3072052001953" w:right="452.935791015625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Unidad Médica Nivel Atención Delegación Expedidora Certificado de Incapacidad Serie Expedidora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008056640625" w:line="465.3281593322754" w:lineRule="auto"/>
        <w:ind w:left="178.30718994140625" w:right="1309.0679931640625" w:hanging="36.2783813476562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UFM No: 1 1 Oaxaca ZZ191414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UMF Adscripción Delegación Adscripción Patrón(es) Puesto de trabajo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0638427734375" w:line="234.38934803009033" w:lineRule="auto"/>
        <w:ind w:left="140.0800323486328" w:right="1739.5172119140625" w:firstLine="37.948760986328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UMF No: 1 Oaxaca MARCO ANTONIO CARDENAS GOMEZ MESERO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081787109375" w:line="460.73567390441895" w:lineRule="auto"/>
        <w:ind w:left="141.7504119873047" w:right="1633.25927734375" w:firstLine="2.6448059082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Tipo incapacidad Días Autorizados (Letra) Numero A partir del 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INICIAL dos 2 3/12/2016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Ramo de seguro Control Maternidad Expedido el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Enfermedad general No 3/12/2016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272216796875" w:line="240" w:lineRule="auto"/>
        <w:ind w:left="142.3072052001953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Probable riesgo Días Acumulados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.395217895507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Trabajo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.080032348632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504119873047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No 0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.7540283203125" w:line="228.8241720199585" w:lineRule="auto"/>
        <w:ind w:left="864.0640258789062" w:right="284.47509765625" w:hanging="353.625640869140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Al asegurado a quien se entregó copia de este documento se encuentra incapacitado para trabajar a partir de la  fecha y durante el periodo que se indica en este duplicado.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094970703125" w:line="231.23273849487305" w:lineRule="auto"/>
        <w:ind w:left="864.8606872558594" w:right="228.30078125" w:hanging="354.422302246093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Si el asegurado regresa a sus labores antes de la terminación del periodo de incapacidad señalado en este  documento, el patrón deberá avisar inmediatamente y por escrito a Prestaciones Económicas del Instituto, para  que este efectué los ajustes que proceden en el pago del subsidio.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112060546875" w:line="231.23273849487305" w:lineRule="auto"/>
        <w:ind w:left="865.4583740234375" w:right="155.201416015625" w:hanging="355.019989013671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Los riesgos profesionales ocurridos durante periodos de incapacidad reconocidos por el IMSS quedaran a cargo  del patrón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113037109375" w:line="231.23273849487305" w:lineRule="auto"/>
        <w:ind w:left="864.0640258789062" w:right="467.938232421875" w:hanging="353.625640869140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 caso de estar marcado como Riesgo de Trabajo o Probable Riesgo deberá enterar al Instituto a través del  formato ST-1 aviso para calificar probable riesgo de trabajo en un lapso no mayor a 24 horas.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8104248046875" w:line="240" w:lineRule="auto"/>
        <w:ind w:left="490.484771728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Nombre y firma del Médico Matrícula Nombre y firma del médico que autoriza Matrícula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5347900390625" w:line="368.81747245788574" w:lineRule="auto"/>
        <w:ind w:left="9104.27978515625" w:right="-2.39990234375" w:hanging="8621.03332519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JEANNET LUGOS CASTILLO 99211649 NO APLICA NO APLICA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PACIENTE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43963623046875" w:line="240" w:lineRule="auto"/>
        <w:ind w:left="0" w:right="3997.05932617187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PATRÓN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2.3199462890625" w:line="240" w:lineRule="auto"/>
        <w:ind w:left="0" w:right="218.519287109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Fecha de impresión: 3/ 11/ 2016 13:10:53 </w:t>
      </w:r>
    </w:p>
    <w:sectPr>
      <w:type w:val="continuous"/>
      <w:pgSz w:h="15840" w:w="12240" w:orient="portrait"/>
      <w:pgMar w:bottom="2078.800048828125" w:top="340.80078125" w:left="1058.0000305175781" w:right="1197.940673828125" w:header="0" w:footer="720"/>
      <w:cols w:equalWidth="0" w:num="1">
        <w:col w:space="0" w:w="9984.05929565429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